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15D" w:rsidRDefault="0019215D" w:rsidP="0019215D">
      <w:pPr>
        <w:jc w:val="center"/>
        <w:rPr>
          <w:rFonts w:ascii="Didot" w:hAnsi="Didot" w:cs="Didot"/>
          <w:b/>
        </w:rPr>
      </w:pPr>
      <w:r w:rsidRPr="0019215D">
        <w:rPr>
          <w:rFonts w:ascii="Didot" w:hAnsi="Didot" w:cs="Didot" w:hint="cs"/>
          <w:b/>
        </w:rPr>
        <w:t xml:space="preserve">PROGRAMME D’UN BILAN DE COMPÉTENCES </w:t>
      </w:r>
    </w:p>
    <w:p w:rsidR="002816F5" w:rsidRDefault="0019215D" w:rsidP="0019215D">
      <w:pPr>
        <w:jc w:val="center"/>
        <w:rPr>
          <w:rFonts w:ascii="Didot" w:hAnsi="Didot" w:cs="Didot"/>
          <w:b/>
        </w:rPr>
      </w:pPr>
      <w:r w:rsidRPr="0019215D">
        <w:rPr>
          <w:rFonts w:ascii="Didot" w:hAnsi="Didot" w:cs="Didot" w:hint="cs"/>
          <w:b/>
        </w:rPr>
        <w:t>DE X HEURES</w:t>
      </w:r>
    </w:p>
    <w:p w:rsidR="002C3B87" w:rsidRPr="002C3B87" w:rsidRDefault="002C3B87" w:rsidP="002C3B87">
      <w:pPr>
        <w:jc w:val="right"/>
        <w:rPr>
          <w:rFonts w:ascii="Didot" w:hAnsi="Didot" w:cs="Didot"/>
          <w:b/>
          <w:i/>
          <w:sz w:val="16"/>
          <w:szCs w:val="16"/>
        </w:rPr>
      </w:pPr>
      <w:r w:rsidRPr="002C3B87">
        <w:rPr>
          <w:rFonts w:ascii="Didot" w:hAnsi="Didot" w:cs="Didot"/>
          <w:b/>
          <w:i/>
          <w:sz w:val="16"/>
          <w:szCs w:val="16"/>
        </w:rPr>
        <w:t>Mise à jour le 11/03/2024</w:t>
      </w:r>
    </w:p>
    <w:p w:rsidR="0019215D" w:rsidRDefault="0019215D" w:rsidP="0019215D">
      <w:pPr>
        <w:jc w:val="center"/>
        <w:rPr>
          <w:rFonts w:ascii="Didot" w:hAnsi="Didot" w:cs="Didot"/>
          <w:b/>
        </w:rPr>
      </w:pPr>
    </w:p>
    <w:p w:rsidR="0019215D" w:rsidRPr="0019215D" w:rsidRDefault="0019215D" w:rsidP="0019215D">
      <w:pPr>
        <w:rPr>
          <w:rFonts w:ascii="Bellota Text" w:hAnsi="Bellota Text" w:cs="Didot"/>
        </w:rPr>
      </w:pPr>
      <w:r w:rsidRPr="0019215D">
        <w:rPr>
          <w:rFonts w:ascii="Bellota Text" w:hAnsi="Bellota Text" w:cs="Didot"/>
          <w:b/>
        </w:rPr>
        <w:t>DURÉE</w:t>
      </w:r>
      <w:r>
        <w:rPr>
          <w:rFonts w:ascii="Didot" w:hAnsi="Didot" w:cs="Didot"/>
          <w:b/>
        </w:rPr>
        <w:t> </w:t>
      </w:r>
      <w:r w:rsidRPr="0019215D">
        <w:rPr>
          <w:rFonts w:ascii="Bellota Text" w:hAnsi="Bellota Text" w:cs="Didot"/>
        </w:rPr>
        <w:t xml:space="preserve">:  </w:t>
      </w:r>
      <w:proofErr w:type="spellStart"/>
      <w:r w:rsidRPr="0019215D">
        <w:rPr>
          <w:rFonts w:ascii="Bellota Text" w:hAnsi="Bellota Text" w:cs="Didot"/>
        </w:rPr>
        <w:t>Xh</w:t>
      </w:r>
      <w:proofErr w:type="spellEnd"/>
      <w:r w:rsidRPr="0019215D">
        <w:rPr>
          <w:rFonts w:ascii="Bellota Text" w:hAnsi="Bellota Text" w:cs="Didot"/>
        </w:rPr>
        <w:t xml:space="preserve"> (dont environ </w:t>
      </w:r>
      <w:proofErr w:type="spellStart"/>
      <w:r w:rsidRPr="0019215D">
        <w:rPr>
          <w:rFonts w:ascii="Bellota Text" w:hAnsi="Bellota Text" w:cs="Didot"/>
        </w:rPr>
        <w:t>Xh</w:t>
      </w:r>
      <w:proofErr w:type="spellEnd"/>
      <w:r w:rsidRPr="0019215D">
        <w:rPr>
          <w:rFonts w:ascii="Bellota Text" w:hAnsi="Bellota Text" w:cs="Didot"/>
        </w:rPr>
        <w:t xml:space="preserve"> d’entretiens personnalisés en face à face avec votre consultant( e) . Sur 2 à 3 mois, à définir.</w:t>
      </w:r>
    </w:p>
    <w:p w:rsidR="0019215D" w:rsidRDefault="0019215D" w:rsidP="0019215D">
      <w:pPr>
        <w:rPr>
          <w:rFonts w:ascii="Bellota Text" w:hAnsi="Bellota Text" w:cs="Didot"/>
        </w:rPr>
      </w:pPr>
    </w:p>
    <w:p w:rsidR="0019215D" w:rsidRPr="0019215D" w:rsidRDefault="0019215D" w:rsidP="0019215D">
      <w:pPr>
        <w:rPr>
          <w:rFonts w:ascii="Bellota Text" w:hAnsi="Bellota Text" w:cs="Didot"/>
          <w:b/>
        </w:rPr>
      </w:pPr>
      <w:r w:rsidRPr="0019215D">
        <w:rPr>
          <w:rFonts w:ascii="Bellota Text" w:hAnsi="Bellota Text" w:cs="Didot"/>
          <w:b/>
        </w:rPr>
        <w:t xml:space="preserve">TARIF : </w:t>
      </w:r>
    </w:p>
    <w:p w:rsidR="0019215D" w:rsidRDefault="0019215D" w:rsidP="0019215D">
      <w:pPr>
        <w:rPr>
          <w:rFonts w:ascii="Bellota Text" w:hAnsi="Bellota Text" w:cs="Didot"/>
        </w:rPr>
      </w:pPr>
      <w:r>
        <w:rPr>
          <w:rFonts w:ascii="Bellota Text" w:hAnsi="Bellota Text" w:cs="Didot"/>
        </w:rPr>
        <w:t>X euros en présentiel</w:t>
      </w:r>
      <w:bookmarkStart w:id="0" w:name="_GoBack"/>
      <w:bookmarkEnd w:id="0"/>
    </w:p>
    <w:p w:rsidR="0019215D" w:rsidRDefault="0019215D" w:rsidP="0019215D">
      <w:pPr>
        <w:rPr>
          <w:rFonts w:ascii="Bellota Text" w:hAnsi="Bellota Text" w:cs="Didot"/>
        </w:rPr>
      </w:pPr>
    </w:p>
    <w:p w:rsidR="0019215D" w:rsidRDefault="0019215D" w:rsidP="0019215D">
      <w:pPr>
        <w:rPr>
          <w:rFonts w:ascii="Bellota Text" w:hAnsi="Bellota Text" w:cs="Didot"/>
        </w:rPr>
      </w:pPr>
      <w:r w:rsidRPr="0019215D">
        <w:rPr>
          <w:rFonts w:ascii="Bellota Text" w:hAnsi="Bellota Text" w:cs="Didot"/>
          <w:b/>
        </w:rPr>
        <w:t>PUBLIC VISÉ</w:t>
      </w:r>
      <w:r>
        <w:rPr>
          <w:rFonts w:ascii="Bellota Text" w:hAnsi="Bellota Text" w:cs="Didot"/>
        </w:rPr>
        <w:t xml:space="preserve"> : </w:t>
      </w:r>
      <w:r w:rsidRPr="0019215D">
        <w:rPr>
          <w:rFonts w:ascii="Bellota Text" w:hAnsi="Bellota Text" w:cs="Didot"/>
        </w:rPr>
        <w:t>Les publics visés Les salariés du secteur privé, en contrat à durée indéterminée ou déterminée Les salariés du secteur public (fonctionnaires ou agents non titulaires) Les demandeurs d’emploi, Les travailleurs non-salariés.</w:t>
      </w:r>
    </w:p>
    <w:p w:rsidR="0019215D" w:rsidRDefault="0019215D" w:rsidP="0019215D">
      <w:pPr>
        <w:rPr>
          <w:rFonts w:ascii="Bellota Text" w:hAnsi="Bellota Text" w:cs="Didot"/>
        </w:rPr>
      </w:pPr>
    </w:p>
    <w:p w:rsidR="0019215D" w:rsidRDefault="0019215D" w:rsidP="0019215D">
      <w:pPr>
        <w:rPr>
          <w:rFonts w:ascii="Bellota Text" w:hAnsi="Bellota Text" w:cs="Didot"/>
        </w:rPr>
      </w:pPr>
      <w:r w:rsidRPr="0019215D">
        <w:rPr>
          <w:rFonts w:ascii="Bellota Text" w:hAnsi="Bellota Text" w:cs="Didot"/>
          <w:b/>
        </w:rPr>
        <w:t>LES PRÉ-REQUIS</w:t>
      </w:r>
      <w:r>
        <w:rPr>
          <w:rFonts w:ascii="Bellota Text" w:hAnsi="Bellota Text" w:cs="Didot"/>
        </w:rPr>
        <w:t xml:space="preserve"> : </w:t>
      </w:r>
      <w:r w:rsidRPr="0019215D">
        <w:rPr>
          <w:rFonts w:ascii="Bellota Text" w:hAnsi="Bellota Text" w:cs="Didot"/>
        </w:rPr>
        <w:t>Pas de prérequis pour accéder à la formation</w:t>
      </w:r>
      <w:r>
        <w:rPr>
          <w:rFonts w:ascii="Bellota Text" w:hAnsi="Bellota Text" w:cs="Didot"/>
        </w:rPr>
        <w:t>.</w:t>
      </w:r>
    </w:p>
    <w:p w:rsidR="0019215D" w:rsidRDefault="0019215D" w:rsidP="0019215D">
      <w:pPr>
        <w:rPr>
          <w:rFonts w:ascii="Bellota Text" w:hAnsi="Bellota Text" w:cs="Didot"/>
        </w:rPr>
      </w:pPr>
    </w:p>
    <w:p w:rsidR="0019215D" w:rsidRDefault="0019215D" w:rsidP="0019215D">
      <w:pPr>
        <w:rPr>
          <w:rFonts w:ascii="Bellota Text" w:hAnsi="Bellota Text" w:cs="Didot"/>
        </w:rPr>
      </w:pPr>
      <w:r w:rsidRPr="0019215D">
        <w:rPr>
          <w:rFonts w:ascii="Bellota Text" w:hAnsi="Bellota Text" w:cs="Didot"/>
          <w:b/>
        </w:rPr>
        <w:t>LA NATURE DE L’ACTION DE FORMATION</w:t>
      </w:r>
      <w:r>
        <w:rPr>
          <w:rFonts w:ascii="Bellota Text" w:hAnsi="Bellota Text" w:cs="Didot"/>
        </w:rPr>
        <w:t xml:space="preserve"> : </w:t>
      </w:r>
      <w:r w:rsidRPr="0019215D">
        <w:rPr>
          <w:rFonts w:ascii="Bellota Text" w:hAnsi="Bellota Text" w:cs="Didot"/>
        </w:rPr>
        <w:t>Le bilan de compétences mentionné au 2° de l'article L. 6313-1 du code du travail rentre dans la catégorie des actions de formation concourant au développement des compétences. Les bilans de compétences définies à l’article R. 6313-4 du code du travail ont pour objet de permettre à des travailleurs d'analyser leurs compétences professionnelles et personnelles ainsi que leurs aptitudes et leurs motivations afin de définir un projet professionnel et, le cas échéant, un projet de formation.</w:t>
      </w:r>
    </w:p>
    <w:p w:rsidR="0019215D" w:rsidRDefault="0019215D" w:rsidP="0019215D">
      <w:pPr>
        <w:rPr>
          <w:rFonts w:ascii="Bellota Text" w:hAnsi="Bellota Text" w:cs="Didot"/>
        </w:rPr>
      </w:pPr>
    </w:p>
    <w:p w:rsidR="0019215D" w:rsidRPr="0019215D" w:rsidRDefault="0019215D" w:rsidP="0019215D">
      <w:pPr>
        <w:rPr>
          <w:rFonts w:ascii="Bellota Text" w:hAnsi="Bellota Text" w:cs="Didot"/>
          <w:bCs/>
        </w:rPr>
      </w:pPr>
      <w:r w:rsidRPr="0019215D">
        <w:rPr>
          <w:rFonts w:ascii="Bellota Text" w:hAnsi="Bellota Text" w:cs="Didot"/>
          <w:b/>
          <w:bCs/>
        </w:rPr>
        <w:t>LES OBJECTIFS PEDAGOGIQUES</w:t>
      </w:r>
      <w:r>
        <w:rPr>
          <w:rFonts w:ascii="Bellota Text" w:hAnsi="Bellota Text" w:cs="Didot"/>
          <w:b/>
          <w:bCs/>
        </w:rPr>
        <w:t xml:space="preserve"> : </w:t>
      </w:r>
      <w:r w:rsidRPr="0019215D">
        <w:rPr>
          <w:rFonts w:ascii="Bellota Text" w:hAnsi="Bellota Text" w:cs="Didot"/>
          <w:bCs/>
        </w:rPr>
        <w:t>Ce Bilan a pour objet de vous permettre d’analyser vos compétences professionnelles et personnelles ainsi que vos aptitudes et vos motivations afin de définir un projet professionnel et, le cas échéant, un projet de formation. Ainsi le bilan de compétences a pour but de dessiner votre profil sur le plan professionnel afin de mieux connaitre vos atouts. Un accompagnement personnalisé et adapté à chaque personne dans une perspective d'évolution ou de reconversion. L'accompagnement s'adresse à ceux et celles qui souhaitent progresser, changer, sécuriser une promotion ou une démission.</w:t>
      </w:r>
    </w:p>
    <w:p w:rsidR="0019215D" w:rsidRPr="0019215D" w:rsidRDefault="0019215D" w:rsidP="0019215D">
      <w:pPr>
        <w:rPr>
          <w:rFonts w:ascii="Bellota Text" w:hAnsi="Bellota Text" w:cs="Didot"/>
        </w:rPr>
      </w:pPr>
    </w:p>
    <w:p w:rsidR="0019215D" w:rsidRPr="0019215D" w:rsidRDefault="0019215D" w:rsidP="0019215D">
      <w:pPr>
        <w:rPr>
          <w:rFonts w:ascii="Bellota Text" w:hAnsi="Bellota Text" w:cs="Didot"/>
        </w:rPr>
      </w:pPr>
    </w:p>
    <w:p w:rsidR="0019215D" w:rsidRPr="0019215D" w:rsidRDefault="0019215D" w:rsidP="0019215D">
      <w:pPr>
        <w:rPr>
          <w:rFonts w:ascii="Bellota Text" w:hAnsi="Bellota Text" w:cs="Didot"/>
        </w:rPr>
      </w:pPr>
    </w:p>
    <w:p w:rsidR="0019215D" w:rsidRPr="0019215D" w:rsidRDefault="0019215D" w:rsidP="0019215D">
      <w:pPr>
        <w:rPr>
          <w:rFonts w:ascii="Bellota Text" w:hAnsi="Bellota Text" w:cs="Didot"/>
          <w:b/>
        </w:rPr>
      </w:pPr>
      <w:r w:rsidRPr="0019215D">
        <w:rPr>
          <w:rFonts w:ascii="Bellota Text" w:hAnsi="Bellota Text" w:cs="Didot"/>
          <w:b/>
        </w:rPr>
        <w:t>LE CONTENU :</w:t>
      </w:r>
    </w:p>
    <w:p w:rsidR="0019215D" w:rsidRPr="0019215D" w:rsidRDefault="0019215D" w:rsidP="0019215D">
      <w:pPr>
        <w:rPr>
          <w:rFonts w:ascii="Bellota Text" w:hAnsi="Bellota Text" w:cs="Didot"/>
        </w:rPr>
      </w:pPr>
      <w:r>
        <w:rPr>
          <w:rFonts w:ascii="Bellota Text" w:hAnsi="Bellota Text" w:cs="Didot"/>
        </w:rPr>
        <w:t xml:space="preserve"> </w:t>
      </w:r>
      <w:r w:rsidRPr="0019215D">
        <w:rPr>
          <w:rFonts w:ascii="Bellota Text" w:hAnsi="Bellota Text" w:cs="Didot"/>
          <w:b/>
          <w:bCs/>
        </w:rPr>
        <w:t xml:space="preserve">- une phase préliminaire qui a pour objet : </w:t>
      </w:r>
    </w:p>
    <w:p w:rsidR="0019215D" w:rsidRPr="0019215D" w:rsidRDefault="0019215D" w:rsidP="0019215D">
      <w:pPr>
        <w:rPr>
          <w:rFonts w:ascii="Bellota Text" w:hAnsi="Bellota Text" w:cs="Didot"/>
        </w:rPr>
      </w:pPr>
      <w:r w:rsidRPr="0019215D">
        <w:rPr>
          <w:rFonts w:ascii="Bellota Text" w:hAnsi="Bellota Text" w:cs="Didot"/>
        </w:rPr>
        <w:t>• de confirmer l’engagement du bénéficiaire dans sa démarche ;</w:t>
      </w:r>
    </w:p>
    <w:p w:rsidR="0019215D" w:rsidRPr="0019215D" w:rsidRDefault="0019215D" w:rsidP="0019215D">
      <w:pPr>
        <w:rPr>
          <w:rFonts w:ascii="Bellota Text" w:hAnsi="Bellota Text" w:cs="Didot"/>
        </w:rPr>
      </w:pPr>
      <w:r w:rsidRPr="0019215D">
        <w:rPr>
          <w:rFonts w:ascii="Bellota Text" w:hAnsi="Bellota Text" w:cs="Didot"/>
        </w:rPr>
        <w:t xml:space="preserve">• de définir et d’analyser la nature de ses besoins ; </w:t>
      </w:r>
    </w:p>
    <w:p w:rsidR="0019215D" w:rsidRPr="0019215D" w:rsidRDefault="0019215D" w:rsidP="0019215D">
      <w:pPr>
        <w:rPr>
          <w:rFonts w:ascii="Bellota Text" w:hAnsi="Bellota Text" w:cs="Didot"/>
        </w:rPr>
      </w:pPr>
      <w:r w:rsidRPr="0019215D">
        <w:rPr>
          <w:rFonts w:ascii="Bellota Text" w:hAnsi="Bellota Text" w:cs="Didot"/>
        </w:rPr>
        <w:lastRenderedPageBreak/>
        <w:t>• de l’informer des conditions de déroulement du bilan de compétences, ainsi que des méthodes de techniques mises en œuvre.</w:t>
      </w:r>
    </w:p>
    <w:p w:rsidR="0019215D" w:rsidRPr="0019215D" w:rsidRDefault="0019215D" w:rsidP="0019215D">
      <w:pPr>
        <w:rPr>
          <w:rFonts w:ascii="Bellota Text" w:hAnsi="Bellota Text" w:cs="Didot"/>
        </w:rPr>
      </w:pPr>
      <w:r w:rsidRPr="0019215D">
        <w:rPr>
          <w:rFonts w:ascii="Bellota Text" w:hAnsi="Bellota Text" w:cs="Didot"/>
          <w:b/>
          <w:bCs/>
        </w:rPr>
        <w:t xml:space="preserve"> - une phase d’investigation permettant au bénéficiaire : </w:t>
      </w:r>
    </w:p>
    <w:p w:rsidR="0019215D" w:rsidRPr="0019215D" w:rsidRDefault="0019215D" w:rsidP="0019215D">
      <w:pPr>
        <w:rPr>
          <w:rFonts w:ascii="Bellota Text" w:hAnsi="Bellota Text" w:cs="Didot"/>
        </w:rPr>
      </w:pPr>
      <w:r w:rsidRPr="0019215D">
        <w:rPr>
          <w:rFonts w:ascii="Bellota Text" w:hAnsi="Bellota Text" w:cs="Didot"/>
        </w:rPr>
        <w:t xml:space="preserve">• d’analyser ses motivations et intérêts professionnels et personnels ; </w:t>
      </w:r>
    </w:p>
    <w:p w:rsidR="0019215D" w:rsidRPr="0019215D" w:rsidRDefault="0019215D" w:rsidP="0019215D">
      <w:pPr>
        <w:rPr>
          <w:rFonts w:ascii="Bellota Text" w:hAnsi="Bellota Text" w:cs="Didot"/>
        </w:rPr>
      </w:pPr>
      <w:r w:rsidRPr="0019215D">
        <w:rPr>
          <w:rFonts w:ascii="Bellota Text" w:hAnsi="Bellota Text" w:cs="Didot"/>
        </w:rPr>
        <w:t xml:space="preserve">• d’identifier ses compétences et aptitudes professionnelles et personnelles et, le cas échéant, d’évaluer ses connaissances générales ; </w:t>
      </w:r>
    </w:p>
    <w:p w:rsidR="0019215D" w:rsidRPr="0019215D" w:rsidRDefault="0019215D" w:rsidP="0019215D">
      <w:pPr>
        <w:rPr>
          <w:rFonts w:ascii="Bellota Text" w:hAnsi="Bellota Text" w:cs="Didot"/>
        </w:rPr>
      </w:pPr>
      <w:r w:rsidRPr="0019215D">
        <w:rPr>
          <w:rFonts w:ascii="Bellota Text" w:hAnsi="Bellota Text" w:cs="Didot"/>
        </w:rPr>
        <w:t>• de déterminer ses possibilités d’évolution professionnelle.</w:t>
      </w:r>
    </w:p>
    <w:p w:rsidR="0019215D" w:rsidRPr="0019215D" w:rsidRDefault="0019215D" w:rsidP="0019215D">
      <w:pPr>
        <w:rPr>
          <w:rFonts w:ascii="Bellota Text" w:hAnsi="Bellota Text" w:cs="Didot"/>
        </w:rPr>
      </w:pPr>
      <w:r w:rsidRPr="0019215D">
        <w:rPr>
          <w:rFonts w:ascii="Bellota Text" w:hAnsi="Bellota Text" w:cs="Didot"/>
          <w:b/>
          <w:bCs/>
        </w:rPr>
        <w:t xml:space="preserve">- une phase de conclusions qui, par la voie d’entretiens personnalisés, permet au bénéficiaire : </w:t>
      </w:r>
    </w:p>
    <w:p w:rsidR="0019215D" w:rsidRPr="0019215D" w:rsidRDefault="0019215D" w:rsidP="0019215D">
      <w:pPr>
        <w:rPr>
          <w:rFonts w:ascii="Bellota Text" w:hAnsi="Bellota Text" w:cs="Didot"/>
        </w:rPr>
      </w:pPr>
      <w:r w:rsidRPr="0019215D">
        <w:rPr>
          <w:rFonts w:ascii="Bellota Text" w:hAnsi="Bellota Text" w:cs="Didot"/>
        </w:rPr>
        <w:t>• de prendre connaissance des résultats détaillés de la phase d’investigation ; • de recenser les facteurs susceptibles de favoriser ou non la réalisation d’un projet professionnel et, le cas échéant, d’un projet de formation ;</w:t>
      </w:r>
    </w:p>
    <w:p w:rsidR="0019215D" w:rsidRPr="0019215D" w:rsidRDefault="0019215D" w:rsidP="0019215D">
      <w:pPr>
        <w:rPr>
          <w:rFonts w:ascii="Bellota Text" w:hAnsi="Bellota Text" w:cs="Didot"/>
        </w:rPr>
      </w:pPr>
      <w:r w:rsidRPr="0019215D">
        <w:rPr>
          <w:rFonts w:ascii="Bellota Text" w:hAnsi="Bellota Text" w:cs="Didot"/>
        </w:rPr>
        <w:t xml:space="preserve">• de prévoir les principales étapes de la mise en œuvre du projet. </w:t>
      </w:r>
    </w:p>
    <w:p w:rsidR="0019215D" w:rsidRPr="0019215D" w:rsidRDefault="0019215D" w:rsidP="0019215D">
      <w:pPr>
        <w:rPr>
          <w:rFonts w:ascii="Bellota Text" w:hAnsi="Bellota Text" w:cs="Didot"/>
        </w:rPr>
      </w:pPr>
      <w:r w:rsidRPr="0019215D">
        <w:rPr>
          <w:rFonts w:ascii="Bellota Text" w:hAnsi="Bellota Text" w:cs="Didot"/>
        </w:rPr>
        <w:t xml:space="preserve">Cette phase de conclusion se termine par la présentation au bénéficiaire du document de synthèse prévu au code du travail. </w:t>
      </w:r>
    </w:p>
    <w:p w:rsidR="0019215D" w:rsidRDefault="0019215D" w:rsidP="0019215D">
      <w:pPr>
        <w:rPr>
          <w:rFonts w:ascii="Bellota Text" w:hAnsi="Bellota Text" w:cs="Didot"/>
        </w:rPr>
      </w:pPr>
      <w:r w:rsidRPr="0019215D">
        <w:rPr>
          <w:rFonts w:ascii="Bellota Text" w:hAnsi="Bellota Text" w:cs="Didot"/>
        </w:rPr>
        <w:t>- un suivi post-bilan Le bénéficiaire dispose d’un entretien de suivi post bilan qui se déroule dans les 6 mois suivant la fin de son bilan, selon des modalités convenues avec son consultant</w:t>
      </w:r>
      <w:r>
        <w:rPr>
          <w:rFonts w:ascii="Bellota Text" w:hAnsi="Bellota Text" w:cs="Didot"/>
        </w:rPr>
        <w:t>.</w:t>
      </w:r>
    </w:p>
    <w:p w:rsidR="0019215D" w:rsidRDefault="0019215D" w:rsidP="0019215D">
      <w:pPr>
        <w:rPr>
          <w:rFonts w:ascii="Bellota Text" w:hAnsi="Bellota Text" w:cs="Didot"/>
        </w:rPr>
      </w:pPr>
    </w:p>
    <w:p w:rsidR="0019215D" w:rsidRDefault="0019215D" w:rsidP="0019215D">
      <w:pPr>
        <w:rPr>
          <w:rFonts w:ascii="Bellota Text" w:hAnsi="Bellota Text" w:cs="Didot"/>
          <w:b/>
        </w:rPr>
      </w:pPr>
      <w:r w:rsidRPr="0019215D">
        <w:rPr>
          <w:rFonts w:ascii="Bellota Text" w:hAnsi="Bellota Text" w:cs="Didot"/>
          <w:b/>
        </w:rPr>
        <w:t>LES MOYENS PÉDAGOGIQUES ET LES MÉTHODES</w:t>
      </w:r>
      <w:r>
        <w:rPr>
          <w:rFonts w:ascii="Bellota Text" w:hAnsi="Bellota Text" w:cs="Didot"/>
          <w:b/>
        </w:rPr>
        <w:t> :</w:t>
      </w:r>
    </w:p>
    <w:p w:rsidR="0019215D" w:rsidRPr="0019215D" w:rsidRDefault="0019215D" w:rsidP="0019215D">
      <w:pPr>
        <w:rPr>
          <w:rFonts w:ascii="Bellota Text" w:hAnsi="Bellota Text" w:cs="Didot"/>
        </w:rPr>
      </w:pPr>
      <w:r w:rsidRPr="0019215D">
        <w:rPr>
          <w:rFonts w:ascii="Bellota Text" w:hAnsi="Bellota Text" w:cs="Didot"/>
        </w:rPr>
        <w:t xml:space="preserve">Lors de l'entretien préliminaire, votre Consultant (e) et vous-même, échangerez sur vos attentes et votre projet. Votre Consultant (e) adaptera le contenu précis de votre bilan de compétences ainsi que les outils et tests qui lui sembleront les mieux adaptés. </w:t>
      </w:r>
    </w:p>
    <w:p w:rsidR="0019215D" w:rsidRPr="0019215D" w:rsidRDefault="0019215D" w:rsidP="0019215D">
      <w:pPr>
        <w:rPr>
          <w:rFonts w:ascii="Bellota Text" w:hAnsi="Bellota Text" w:cs="Didot"/>
        </w:rPr>
      </w:pPr>
      <w:r w:rsidRPr="0019215D">
        <w:rPr>
          <w:rFonts w:ascii="Bellota Text" w:hAnsi="Bellota Text" w:cs="Didot"/>
        </w:rPr>
        <w:t xml:space="preserve">Ce programme vous sera proposé lors de la restitution de l'entretien préliminaire. Ainsi, l'accompagnement doit être adapté à chaque personne sans standardisation. </w:t>
      </w:r>
    </w:p>
    <w:p w:rsidR="0019215D" w:rsidRPr="0019215D" w:rsidRDefault="0019215D" w:rsidP="0019215D">
      <w:pPr>
        <w:rPr>
          <w:rFonts w:ascii="Bellota Text" w:hAnsi="Bellota Text" w:cs="Didot"/>
        </w:rPr>
      </w:pPr>
      <w:r w:rsidRPr="0019215D">
        <w:rPr>
          <w:rFonts w:ascii="Bellota Text" w:hAnsi="Bellota Text" w:cs="Didot"/>
        </w:rPr>
        <w:t xml:space="preserve">Consultant (e) pourra vous proposer: </w:t>
      </w:r>
    </w:p>
    <w:p w:rsidR="0019215D" w:rsidRPr="0019215D" w:rsidRDefault="0019215D" w:rsidP="0019215D">
      <w:pPr>
        <w:rPr>
          <w:rFonts w:ascii="Bellota Text" w:hAnsi="Bellota Text" w:cs="Didot"/>
        </w:rPr>
      </w:pPr>
      <w:r w:rsidRPr="0019215D">
        <w:rPr>
          <w:rFonts w:ascii="Bellota Text" w:hAnsi="Bellota Text" w:cs="Didot"/>
        </w:rPr>
        <w:t xml:space="preserve">• </w:t>
      </w:r>
      <w:r w:rsidRPr="0019215D">
        <w:rPr>
          <w:rFonts w:ascii="Bellota Text" w:hAnsi="Bellota Text" w:cs="Didot"/>
          <w:bCs/>
        </w:rPr>
        <w:t xml:space="preserve">Tests spécialisés </w:t>
      </w:r>
      <w:r w:rsidRPr="0019215D">
        <w:rPr>
          <w:rFonts w:ascii="Bellota Text" w:hAnsi="Bellota Text" w:cs="Didot"/>
        </w:rPr>
        <w:t xml:space="preserve">: test des intelligences multiples, test de profilages, de personnalité profil disc, central test des soft </w:t>
      </w:r>
      <w:proofErr w:type="spellStart"/>
      <w:r w:rsidRPr="0019215D">
        <w:rPr>
          <w:rFonts w:ascii="Bellota Text" w:hAnsi="Bellota Text" w:cs="Didot"/>
        </w:rPr>
        <w:t>skills</w:t>
      </w:r>
      <w:proofErr w:type="spellEnd"/>
      <w:r w:rsidRPr="0019215D">
        <w:rPr>
          <w:rFonts w:ascii="Bellota Text" w:hAnsi="Bellota Text" w:cs="Didot"/>
        </w:rPr>
        <w:t xml:space="preserve"> de personnalité et de positionnement, </w:t>
      </w:r>
      <w:proofErr w:type="spellStart"/>
      <w:r w:rsidRPr="0019215D">
        <w:rPr>
          <w:rFonts w:ascii="Bellota Text" w:hAnsi="Bellota Text" w:cs="Didot"/>
        </w:rPr>
        <w:t>riasec</w:t>
      </w:r>
      <w:proofErr w:type="spellEnd"/>
    </w:p>
    <w:p w:rsidR="0019215D" w:rsidRPr="0019215D" w:rsidRDefault="0019215D" w:rsidP="0019215D">
      <w:pPr>
        <w:rPr>
          <w:rFonts w:ascii="Bellota Text" w:hAnsi="Bellota Text" w:cs="Didot"/>
        </w:rPr>
      </w:pPr>
      <w:r w:rsidRPr="0019215D">
        <w:rPr>
          <w:rFonts w:ascii="Bellota Text" w:hAnsi="Bellota Text" w:cs="Didot"/>
        </w:rPr>
        <w:t xml:space="preserve">• Apports de </w:t>
      </w:r>
      <w:r w:rsidRPr="0019215D">
        <w:rPr>
          <w:rFonts w:ascii="Bellota Text" w:hAnsi="Bellota Text" w:cs="Didot"/>
          <w:bCs/>
        </w:rPr>
        <w:t xml:space="preserve">connaissances métiers et des formations </w:t>
      </w:r>
    </w:p>
    <w:p w:rsidR="0019215D" w:rsidRPr="0019215D" w:rsidRDefault="0019215D" w:rsidP="0019215D">
      <w:pPr>
        <w:rPr>
          <w:rFonts w:ascii="Bellota Text" w:hAnsi="Bellota Text" w:cs="Didot"/>
        </w:rPr>
      </w:pPr>
      <w:r w:rsidRPr="0019215D">
        <w:rPr>
          <w:rFonts w:ascii="Bellota Text" w:hAnsi="Bellota Text" w:cs="Didot"/>
        </w:rPr>
        <w:t xml:space="preserve">• </w:t>
      </w:r>
      <w:r w:rsidRPr="0019215D">
        <w:rPr>
          <w:rFonts w:ascii="Bellota Text" w:hAnsi="Bellota Text" w:cs="Didot"/>
          <w:bCs/>
        </w:rPr>
        <w:t xml:space="preserve">Enquêtes métiers et enquêtes terrain </w:t>
      </w:r>
      <w:r w:rsidRPr="0019215D">
        <w:rPr>
          <w:rFonts w:ascii="Bellota Text" w:hAnsi="Bellota Text" w:cs="Didot"/>
        </w:rPr>
        <w:t xml:space="preserve">: Enquête métier en vue d'une reconversion (l’objectif est d’échanger avec des professionnels des métiers envisagés ), Enquête métier sur les différents postes internes envisagés ( pour vous aider à prendre la bonne décision), Projet de création d'entreprise : Enquête terrain auprès d'entreprises du métier Enquête validation de projet d'une formation, Enquête validation d'un projet auprès de l'institutionnel ou de l'entourage ( pour confronter vos projets à des avis extérieurs) </w:t>
      </w:r>
    </w:p>
    <w:p w:rsidR="0019215D" w:rsidRPr="0019215D" w:rsidRDefault="0019215D" w:rsidP="0019215D">
      <w:pPr>
        <w:rPr>
          <w:rFonts w:ascii="Bellota Text" w:hAnsi="Bellota Text" w:cs="Didot"/>
        </w:rPr>
      </w:pPr>
      <w:r w:rsidRPr="0019215D">
        <w:rPr>
          <w:rFonts w:ascii="Bellota Text" w:hAnsi="Bellota Text" w:cs="Didot"/>
          <w:bCs/>
        </w:rPr>
        <w:t>• Le plan d’actions</w:t>
      </w:r>
      <w:r w:rsidRPr="0019215D">
        <w:rPr>
          <w:rFonts w:ascii="Bellota Text" w:hAnsi="Bellota Text" w:cs="Didot"/>
        </w:rPr>
        <w:t xml:space="preserve">. Il est le fruit du travail réalisé et un véritable guide de mise en pratique. </w:t>
      </w:r>
    </w:p>
    <w:p w:rsidR="0019215D" w:rsidRPr="0019215D" w:rsidRDefault="0019215D" w:rsidP="0019215D">
      <w:pPr>
        <w:rPr>
          <w:rFonts w:ascii="Bellota Text" w:hAnsi="Bellota Text" w:cs="Didot"/>
        </w:rPr>
      </w:pPr>
      <w:r w:rsidRPr="0019215D">
        <w:rPr>
          <w:rFonts w:ascii="Bellota Text" w:hAnsi="Bellota Text" w:cs="Didot"/>
        </w:rPr>
        <w:lastRenderedPageBreak/>
        <w:t xml:space="preserve">• La formation peut se dérouler en présentiel ou en </w:t>
      </w:r>
      <w:proofErr w:type="spellStart"/>
      <w:r w:rsidRPr="0019215D">
        <w:rPr>
          <w:rFonts w:ascii="Bellota Text" w:hAnsi="Bellota Text" w:cs="Didot"/>
        </w:rPr>
        <w:t>distanciel</w:t>
      </w:r>
      <w:proofErr w:type="spellEnd"/>
      <w:r w:rsidRPr="0019215D">
        <w:rPr>
          <w:rFonts w:ascii="Bellota Text" w:hAnsi="Bellota Text" w:cs="Didot"/>
        </w:rPr>
        <w:t xml:space="preserve"> ( en vidéo conférence) selon vos préférences. </w:t>
      </w:r>
    </w:p>
    <w:p w:rsidR="0019215D" w:rsidRPr="0019215D" w:rsidRDefault="0019215D" w:rsidP="0019215D">
      <w:pPr>
        <w:rPr>
          <w:rFonts w:ascii="Bellota Text" w:hAnsi="Bellota Text" w:cs="Didot"/>
        </w:rPr>
      </w:pPr>
      <w:r w:rsidRPr="0019215D">
        <w:rPr>
          <w:rFonts w:ascii="Bellota Text" w:hAnsi="Bellota Text" w:cs="Didot"/>
        </w:rPr>
        <w:t>• Les horaires sont à convenir entre votre Consultante  et vous-même.</w:t>
      </w:r>
    </w:p>
    <w:p w:rsidR="0019215D" w:rsidRPr="0019215D" w:rsidRDefault="0019215D" w:rsidP="0019215D">
      <w:pPr>
        <w:rPr>
          <w:rFonts w:ascii="Bellota Text" w:hAnsi="Bellota Text" w:cs="Didot"/>
        </w:rPr>
      </w:pPr>
    </w:p>
    <w:p w:rsidR="0019215D" w:rsidRPr="0019215D" w:rsidRDefault="0019215D" w:rsidP="0019215D">
      <w:pPr>
        <w:rPr>
          <w:rFonts w:ascii="Bellota Text" w:hAnsi="Bellota Text" w:cs="Didot"/>
          <w:b/>
        </w:rPr>
      </w:pPr>
      <w:r w:rsidRPr="0019215D">
        <w:rPr>
          <w:rFonts w:ascii="Bellota Text" w:hAnsi="Bellota Text" w:cs="Didot"/>
          <w:b/>
        </w:rPr>
        <w:t xml:space="preserve">RÉDACTION ET REMISE D’UN DOCUMENT DE SYNTHÈSE : </w:t>
      </w:r>
    </w:p>
    <w:p w:rsidR="0019215D" w:rsidRDefault="0019215D" w:rsidP="0019215D">
      <w:pPr>
        <w:rPr>
          <w:rFonts w:ascii="Bellota Text" w:hAnsi="Bellota Text" w:cs="Didot"/>
        </w:rPr>
      </w:pPr>
      <w:r w:rsidRPr="0019215D">
        <w:rPr>
          <w:rFonts w:ascii="Bellota Text" w:hAnsi="Bellota Text" w:cs="Didot"/>
        </w:rPr>
        <w:t>la synthèse reprend le contenu de l'accompagnement dont vous avez bénéficié, il intègre le projet, la démarche réalisée, le projet et le résultat des tests et enquêtes</w:t>
      </w:r>
      <w:r>
        <w:rPr>
          <w:rFonts w:ascii="Bellota Text" w:hAnsi="Bellota Text" w:cs="Didot"/>
        </w:rPr>
        <w:t>.</w:t>
      </w:r>
    </w:p>
    <w:p w:rsidR="0019215D" w:rsidRDefault="0019215D" w:rsidP="0019215D">
      <w:pPr>
        <w:rPr>
          <w:rFonts w:ascii="Bellota Text" w:hAnsi="Bellota Text" w:cs="Didot"/>
        </w:rPr>
      </w:pPr>
    </w:p>
    <w:p w:rsidR="0019215D" w:rsidRDefault="0019215D" w:rsidP="0019215D">
      <w:pPr>
        <w:rPr>
          <w:rFonts w:ascii="Bellota Text" w:hAnsi="Bellota Text" w:cs="Didot"/>
        </w:rPr>
      </w:pPr>
    </w:p>
    <w:p w:rsidR="0019215D" w:rsidRDefault="0019215D" w:rsidP="0019215D">
      <w:pPr>
        <w:rPr>
          <w:rFonts w:ascii="Bellota Text" w:hAnsi="Bellota Text" w:cs="Didot"/>
        </w:rPr>
      </w:pPr>
    </w:p>
    <w:p w:rsidR="0019215D" w:rsidRPr="0019215D" w:rsidRDefault="0019215D" w:rsidP="0019215D">
      <w:pPr>
        <w:rPr>
          <w:rFonts w:ascii="Bellota Text" w:hAnsi="Bellota Text" w:cs="Didot"/>
          <w:b/>
        </w:rPr>
      </w:pPr>
      <w:r w:rsidRPr="0019215D">
        <w:rPr>
          <w:rFonts w:ascii="Bellota Text" w:hAnsi="Bellota Text" w:cs="Didot"/>
          <w:b/>
        </w:rPr>
        <w:t xml:space="preserve">CONDITIONS DE RÉALISATION : </w:t>
      </w:r>
    </w:p>
    <w:p w:rsidR="0019215D" w:rsidRPr="0019215D" w:rsidRDefault="0019215D" w:rsidP="0019215D">
      <w:pPr>
        <w:rPr>
          <w:rFonts w:ascii="Bellota Text" w:hAnsi="Bellota Text" w:cs="Didot"/>
        </w:rPr>
      </w:pPr>
      <w:r w:rsidRPr="0019215D">
        <w:rPr>
          <w:rFonts w:ascii="Bellota Text" w:hAnsi="Bellota Text" w:cs="Didot"/>
        </w:rPr>
        <w:t>Le bénéficiaire atteste du caractère volontaire de sa démarche. Il s’engage à fournir toute information utile à une mise en œuvre efficace du bilan de compétences. Le bilan de compétences donne lieu à la rédaction d’un document de synthèse en vue de définir ou de confirmer un projet professionnel, le cas échéant, un projet de formation. Le prestataire est tenu d’informer le bénéficiaire des moyens matériels et humains dont il dispose pour la réalisation du bilan de compétences. Il s’engage à lui proposer une prestation conforme aux dispositions des articles « R.6313-4 à R.6313-8 » Le bilan peut se réaliser en présentiel, à distance, en mixant les deux approches</w:t>
      </w:r>
    </w:p>
    <w:p w:rsidR="0019215D" w:rsidRDefault="0019215D" w:rsidP="0019215D">
      <w:pPr>
        <w:rPr>
          <w:rFonts w:ascii="Bellota Text" w:hAnsi="Bellota Text" w:cs="Didot"/>
        </w:rPr>
      </w:pPr>
    </w:p>
    <w:p w:rsidR="0019215D" w:rsidRPr="0019215D" w:rsidRDefault="0019215D" w:rsidP="0019215D">
      <w:pPr>
        <w:rPr>
          <w:rFonts w:ascii="Bellota Text" w:hAnsi="Bellota Text" w:cs="Didot"/>
          <w:b/>
        </w:rPr>
      </w:pPr>
      <w:r w:rsidRPr="0019215D">
        <w:rPr>
          <w:rFonts w:ascii="Bellota Text" w:hAnsi="Bellota Text" w:cs="Didot"/>
          <w:b/>
        </w:rPr>
        <w:t xml:space="preserve">ACCESSIBILITÉ ET SITUATION DE HANDICAP : </w:t>
      </w:r>
    </w:p>
    <w:p w:rsidR="0019215D" w:rsidRPr="0019215D" w:rsidRDefault="0019215D" w:rsidP="0019215D">
      <w:pPr>
        <w:rPr>
          <w:rFonts w:ascii="Bellota Text" w:hAnsi="Bellota Text" w:cs="Didot"/>
        </w:rPr>
      </w:pPr>
      <w:r w:rsidRPr="0019215D">
        <w:rPr>
          <w:rFonts w:ascii="Bellota Text" w:hAnsi="Bellota Text" w:cs="Didot"/>
        </w:rPr>
        <w:t>Quant à l’accessibilité aux personnes en situation de handicap, elle dépend du lieu de formation et du type de handicap au regard des modalités d’accompagnement pédagogique (ces aspects sont à évoquer impérativement au cours de l’entretien préalable à toute contractualisation que vous aurez avec votre Consultan</w:t>
      </w:r>
      <w:r>
        <w:rPr>
          <w:rFonts w:ascii="Bellota Text" w:hAnsi="Bellota Text" w:cs="Didot"/>
        </w:rPr>
        <w:t>t</w:t>
      </w:r>
      <w:r w:rsidRPr="0019215D">
        <w:rPr>
          <w:rFonts w:ascii="Bellota Text" w:hAnsi="Bellota Text" w:cs="Didot"/>
        </w:rPr>
        <w:t>e)</w:t>
      </w:r>
    </w:p>
    <w:p w:rsidR="0019215D" w:rsidRDefault="0019215D" w:rsidP="0019215D">
      <w:pPr>
        <w:rPr>
          <w:rFonts w:ascii="Bellota Text" w:hAnsi="Bellota Text" w:cs="Didot"/>
        </w:rPr>
      </w:pPr>
    </w:p>
    <w:p w:rsidR="0019215D" w:rsidRPr="0019215D" w:rsidRDefault="0019215D" w:rsidP="0019215D">
      <w:pPr>
        <w:rPr>
          <w:rFonts w:ascii="Bellota Text" w:hAnsi="Bellota Text" w:cs="Didot"/>
        </w:rPr>
      </w:pPr>
      <w:r>
        <w:rPr>
          <w:rFonts w:ascii="Bellota Text" w:hAnsi="Bellota Text" w:cs="Didot"/>
        </w:rPr>
        <w:t xml:space="preserve">LES APPORTS DE VOTRE CONSULTANTE : </w:t>
      </w:r>
      <w:r w:rsidRPr="0019215D">
        <w:rPr>
          <w:rFonts w:ascii="Bellota Text" w:hAnsi="Bellota Text" w:cs="Didot"/>
        </w:rPr>
        <w:t xml:space="preserve">Votre Consultante est </w:t>
      </w:r>
      <w:r>
        <w:rPr>
          <w:rFonts w:ascii="Bellota Text" w:hAnsi="Bellota Text" w:cs="Didot"/>
        </w:rPr>
        <w:t>formatrice et coach professionnelle,</w:t>
      </w:r>
      <w:r w:rsidRPr="0019215D">
        <w:rPr>
          <w:rFonts w:ascii="Bellota Text" w:hAnsi="Bellota Text" w:cs="Didot"/>
        </w:rPr>
        <w:t xml:space="preserve"> spécialiste en gestion des carrières qui connait les caractéristiques socio-économiques du territoire, les secteurs qui recrutent. Si vous choisissez un Bilan de compétences spécifique, celui-ci sera réalisé par </w:t>
      </w:r>
      <w:r>
        <w:rPr>
          <w:rFonts w:ascii="Bellota Text" w:hAnsi="Bellota Text" w:cs="Didot"/>
        </w:rPr>
        <w:t>Séverine Corale</w:t>
      </w:r>
      <w:r w:rsidRPr="0019215D">
        <w:rPr>
          <w:rFonts w:ascii="Bellota Text" w:hAnsi="Bellota Text" w:cs="Didot"/>
        </w:rPr>
        <w:t xml:space="preserve"> disposant d'une expérience professionnelle dans le domaine ou et d'une formation spécifique.</w:t>
      </w:r>
    </w:p>
    <w:p w:rsidR="0019215D" w:rsidRPr="0019215D" w:rsidRDefault="0019215D" w:rsidP="0019215D">
      <w:pPr>
        <w:rPr>
          <w:rFonts w:ascii="Bellota Text" w:hAnsi="Bellota Text" w:cs="Didot"/>
        </w:rPr>
      </w:pPr>
    </w:p>
    <w:sectPr w:rsidR="0019215D" w:rsidRPr="0019215D" w:rsidSect="00E03E53">
      <w:headerReference w:type="default" r:id="rId6"/>
      <w:footerReference w:type="even"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B3F" w:rsidRDefault="00DF1B3F" w:rsidP="004F4790">
      <w:r>
        <w:separator/>
      </w:r>
    </w:p>
  </w:endnote>
  <w:endnote w:type="continuationSeparator" w:id="0">
    <w:p w:rsidR="00DF1B3F" w:rsidRDefault="00DF1B3F" w:rsidP="004F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Didot">
    <w:panose1 w:val="02000503000000020003"/>
    <w:charset w:val="B1"/>
    <w:family w:val="auto"/>
    <w:pitch w:val="variable"/>
    <w:sig w:usb0="80000867" w:usb1="00000000" w:usb2="00000000" w:usb3="00000000" w:csb0="000001FB" w:csb1="00000000"/>
  </w:font>
  <w:font w:name="Bellota Text">
    <w:panose1 w:val="00000500000000000000"/>
    <w:charset w:val="4D"/>
    <w:family w:val="auto"/>
    <w:pitch w:val="variable"/>
    <w:sig w:usb0="2000000F" w:usb1="02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70844456"/>
      <w:docPartObj>
        <w:docPartGallery w:val="Page Numbers (Bottom of Page)"/>
        <w:docPartUnique/>
      </w:docPartObj>
    </w:sdtPr>
    <w:sdtEndPr>
      <w:rPr>
        <w:rStyle w:val="Numrodepage"/>
      </w:rPr>
    </w:sdtEndPr>
    <w:sdtContent>
      <w:p w:rsidR="004F4790" w:rsidRDefault="004F4790" w:rsidP="00FE00C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4F4790" w:rsidRDefault="004F4790" w:rsidP="004F479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21325492"/>
      <w:docPartObj>
        <w:docPartGallery w:val="Page Numbers (Bottom of Page)"/>
        <w:docPartUnique/>
      </w:docPartObj>
    </w:sdtPr>
    <w:sdtEndPr>
      <w:rPr>
        <w:rStyle w:val="Numrodepage"/>
      </w:rPr>
    </w:sdtEndPr>
    <w:sdtContent>
      <w:p w:rsidR="004F4790" w:rsidRDefault="004F4790" w:rsidP="00FE00C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4F4790" w:rsidRDefault="004F4790" w:rsidP="004F4790">
    <w:pPr>
      <w:ind w:right="360"/>
      <w:jc w:val="center"/>
      <w:rPr>
        <w:rFonts w:ascii="Bellota Text" w:hAnsi="Bellota Text" w:cs="Didot"/>
        <w:color w:val="ED7D31" w:themeColor="accent2"/>
        <w:sz w:val="16"/>
        <w:szCs w:val="16"/>
      </w:rPr>
    </w:pPr>
    <w:r w:rsidRPr="0071179D">
      <w:rPr>
        <w:rFonts w:ascii="Bellota Text" w:hAnsi="Bellota Text" w:cs="Didot"/>
        <w:color w:val="ED7D31" w:themeColor="accent2"/>
        <w:sz w:val="16"/>
        <w:szCs w:val="16"/>
      </w:rPr>
      <w:t>SASU CORALE CONSULTING –– ZI NAPOLLON 1, rue des arrosants 13400 Aubagne – SIRET : 89207793400016 – Déclaration d’activité enregistrée sous le numéro 93131876113 auprès du préfet de région Provence Alpes Côte d’azur</w:t>
    </w:r>
    <w:r>
      <w:rPr>
        <w:rFonts w:ascii="Bellota Text" w:hAnsi="Bellota Text" w:cs="Didot"/>
        <w:color w:val="ED7D31" w:themeColor="accent2"/>
        <w:sz w:val="16"/>
        <w:szCs w:val="16"/>
      </w:rPr>
      <w:t xml:space="preserve"> contact 06.17.98.20.38</w:t>
    </w:r>
  </w:p>
  <w:p w:rsidR="004F4790" w:rsidRPr="0071179D" w:rsidRDefault="004F4790" w:rsidP="004F4790">
    <w:pPr>
      <w:jc w:val="center"/>
      <w:rPr>
        <w:rFonts w:ascii="Bellota Text" w:hAnsi="Bellota Text" w:cs="Didot"/>
        <w:b/>
        <w:bCs/>
        <w:color w:val="2F5496" w:themeColor="accent1" w:themeShade="BF"/>
        <w:sz w:val="16"/>
        <w:szCs w:val="16"/>
      </w:rPr>
    </w:pPr>
    <w:r>
      <w:rPr>
        <w:rFonts w:ascii="Bellota Text" w:hAnsi="Bellota Text" w:cs="Didot"/>
        <w:color w:val="ED7D31" w:themeColor="accent2"/>
        <w:sz w:val="16"/>
        <w:szCs w:val="16"/>
      </w:rPr>
      <w:t>severine@corale-consulting.com</w:t>
    </w:r>
  </w:p>
  <w:p w:rsidR="004F4790" w:rsidRPr="00477AF3" w:rsidRDefault="004F4790" w:rsidP="004F4790">
    <w:pPr>
      <w:pStyle w:val="Pieddepage"/>
      <w:jc w:val="center"/>
      <w:rPr>
        <w:rFonts w:cstheme="minorHAnsi"/>
        <w:color w:val="833C0B" w:themeColor="accent2" w:themeShade="80"/>
      </w:rPr>
    </w:pPr>
  </w:p>
  <w:p w:rsidR="004F4790" w:rsidRDefault="004F47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B3F" w:rsidRDefault="00DF1B3F" w:rsidP="004F4790">
      <w:r>
        <w:separator/>
      </w:r>
    </w:p>
  </w:footnote>
  <w:footnote w:type="continuationSeparator" w:id="0">
    <w:p w:rsidR="00DF1B3F" w:rsidRDefault="00DF1B3F" w:rsidP="004F4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790" w:rsidRDefault="004F4790" w:rsidP="004F4790">
    <w:pPr>
      <w:pStyle w:val="En-tte"/>
      <w:jc w:val="center"/>
    </w:pPr>
    <w:r w:rsidRPr="00D7034A">
      <w:rPr>
        <w:noProof/>
      </w:rPr>
      <w:drawing>
        <wp:inline distT="0" distB="0" distL="0" distR="0" wp14:anchorId="141803E8" wp14:editId="785AAA67">
          <wp:extent cx="1100379" cy="1272131"/>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21223" cy="12962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15D"/>
    <w:rsid w:val="0019215D"/>
    <w:rsid w:val="002C3B87"/>
    <w:rsid w:val="004F4790"/>
    <w:rsid w:val="00861F63"/>
    <w:rsid w:val="008730AF"/>
    <w:rsid w:val="00BD4691"/>
    <w:rsid w:val="00DE30B2"/>
    <w:rsid w:val="00DF1B3F"/>
    <w:rsid w:val="00E03E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453CA"/>
  <w15:chartTrackingRefBased/>
  <w15:docId w15:val="{AC287919-8D0E-934C-9F13-E66AA949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9215D"/>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4F4790"/>
    <w:pPr>
      <w:tabs>
        <w:tab w:val="center" w:pos="4536"/>
        <w:tab w:val="right" w:pos="9072"/>
      </w:tabs>
    </w:pPr>
  </w:style>
  <w:style w:type="character" w:customStyle="1" w:styleId="En-tteCar">
    <w:name w:val="En-tête Car"/>
    <w:basedOn w:val="Policepardfaut"/>
    <w:link w:val="En-tte"/>
    <w:uiPriority w:val="99"/>
    <w:rsid w:val="004F4790"/>
  </w:style>
  <w:style w:type="paragraph" w:styleId="Pieddepage">
    <w:name w:val="footer"/>
    <w:basedOn w:val="Normal"/>
    <w:link w:val="PieddepageCar"/>
    <w:uiPriority w:val="99"/>
    <w:unhideWhenUsed/>
    <w:rsid w:val="004F4790"/>
    <w:pPr>
      <w:tabs>
        <w:tab w:val="center" w:pos="4536"/>
        <w:tab w:val="right" w:pos="9072"/>
      </w:tabs>
    </w:pPr>
  </w:style>
  <w:style w:type="character" w:customStyle="1" w:styleId="PieddepageCar">
    <w:name w:val="Pied de page Car"/>
    <w:basedOn w:val="Policepardfaut"/>
    <w:link w:val="Pieddepage"/>
    <w:uiPriority w:val="99"/>
    <w:rsid w:val="004F4790"/>
  </w:style>
  <w:style w:type="character" w:styleId="Numrodepage">
    <w:name w:val="page number"/>
    <w:basedOn w:val="Policepardfaut"/>
    <w:uiPriority w:val="99"/>
    <w:semiHidden/>
    <w:unhideWhenUsed/>
    <w:rsid w:val="004F4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31453">
      <w:bodyDiv w:val="1"/>
      <w:marLeft w:val="0"/>
      <w:marRight w:val="0"/>
      <w:marTop w:val="0"/>
      <w:marBottom w:val="0"/>
      <w:divBdr>
        <w:top w:val="none" w:sz="0" w:space="0" w:color="auto"/>
        <w:left w:val="none" w:sz="0" w:space="0" w:color="auto"/>
        <w:bottom w:val="none" w:sz="0" w:space="0" w:color="auto"/>
        <w:right w:val="none" w:sz="0" w:space="0" w:color="auto"/>
      </w:divBdr>
    </w:div>
    <w:div w:id="370691591">
      <w:bodyDiv w:val="1"/>
      <w:marLeft w:val="0"/>
      <w:marRight w:val="0"/>
      <w:marTop w:val="0"/>
      <w:marBottom w:val="0"/>
      <w:divBdr>
        <w:top w:val="none" w:sz="0" w:space="0" w:color="auto"/>
        <w:left w:val="none" w:sz="0" w:space="0" w:color="auto"/>
        <w:bottom w:val="none" w:sz="0" w:space="0" w:color="auto"/>
        <w:right w:val="none" w:sz="0" w:space="0" w:color="auto"/>
      </w:divBdr>
    </w:div>
    <w:div w:id="802891494">
      <w:bodyDiv w:val="1"/>
      <w:marLeft w:val="0"/>
      <w:marRight w:val="0"/>
      <w:marTop w:val="0"/>
      <w:marBottom w:val="0"/>
      <w:divBdr>
        <w:top w:val="none" w:sz="0" w:space="0" w:color="auto"/>
        <w:left w:val="none" w:sz="0" w:space="0" w:color="auto"/>
        <w:bottom w:val="none" w:sz="0" w:space="0" w:color="auto"/>
        <w:right w:val="none" w:sz="0" w:space="0" w:color="auto"/>
      </w:divBdr>
    </w:div>
    <w:div w:id="863715134">
      <w:bodyDiv w:val="1"/>
      <w:marLeft w:val="0"/>
      <w:marRight w:val="0"/>
      <w:marTop w:val="0"/>
      <w:marBottom w:val="0"/>
      <w:divBdr>
        <w:top w:val="none" w:sz="0" w:space="0" w:color="auto"/>
        <w:left w:val="none" w:sz="0" w:space="0" w:color="auto"/>
        <w:bottom w:val="none" w:sz="0" w:space="0" w:color="auto"/>
        <w:right w:val="none" w:sz="0" w:space="0" w:color="auto"/>
      </w:divBdr>
    </w:div>
    <w:div w:id="941885631">
      <w:bodyDiv w:val="1"/>
      <w:marLeft w:val="0"/>
      <w:marRight w:val="0"/>
      <w:marTop w:val="0"/>
      <w:marBottom w:val="0"/>
      <w:divBdr>
        <w:top w:val="none" w:sz="0" w:space="0" w:color="auto"/>
        <w:left w:val="none" w:sz="0" w:space="0" w:color="auto"/>
        <w:bottom w:val="none" w:sz="0" w:space="0" w:color="auto"/>
        <w:right w:val="none" w:sz="0" w:space="0" w:color="auto"/>
      </w:divBdr>
    </w:div>
    <w:div w:id="982809044">
      <w:bodyDiv w:val="1"/>
      <w:marLeft w:val="0"/>
      <w:marRight w:val="0"/>
      <w:marTop w:val="0"/>
      <w:marBottom w:val="0"/>
      <w:divBdr>
        <w:top w:val="none" w:sz="0" w:space="0" w:color="auto"/>
        <w:left w:val="none" w:sz="0" w:space="0" w:color="auto"/>
        <w:bottom w:val="none" w:sz="0" w:space="0" w:color="auto"/>
        <w:right w:val="none" w:sz="0" w:space="0" w:color="auto"/>
      </w:divBdr>
    </w:div>
    <w:div w:id="1110515497">
      <w:bodyDiv w:val="1"/>
      <w:marLeft w:val="0"/>
      <w:marRight w:val="0"/>
      <w:marTop w:val="0"/>
      <w:marBottom w:val="0"/>
      <w:divBdr>
        <w:top w:val="none" w:sz="0" w:space="0" w:color="auto"/>
        <w:left w:val="none" w:sz="0" w:space="0" w:color="auto"/>
        <w:bottom w:val="none" w:sz="0" w:space="0" w:color="auto"/>
        <w:right w:val="none" w:sz="0" w:space="0" w:color="auto"/>
      </w:divBdr>
    </w:div>
    <w:div w:id="1286228319">
      <w:bodyDiv w:val="1"/>
      <w:marLeft w:val="0"/>
      <w:marRight w:val="0"/>
      <w:marTop w:val="0"/>
      <w:marBottom w:val="0"/>
      <w:divBdr>
        <w:top w:val="none" w:sz="0" w:space="0" w:color="auto"/>
        <w:left w:val="none" w:sz="0" w:space="0" w:color="auto"/>
        <w:bottom w:val="none" w:sz="0" w:space="0" w:color="auto"/>
        <w:right w:val="none" w:sz="0" w:space="0" w:color="auto"/>
      </w:divBdr>
    </w:div>
    <w:div w:id="1647658061">
      <w:bodyDiv w:val="1"/>
      <w:marLeft w:val="0"/>
      <w:marRight w:val="0"/>
      <w:marTop w:val="0"/>
      <w:marBottom w:val="0"/>
      <w:divBdr>
        <w:top w:val="none" w:sz="0" w:space="0" w:color="auto"/>
        <w:left w:val="none" w:sz="0" w:space="0" w:color="auto"/>
        <w:bottom w:val="none" w:sz="0" w:space="0" w:color="auto"/>
        <w:right w:val="none" w:sz="0" w:space="0" w:color="auto"/>
      </w:divBdr>
    </w:div>
    <w:div w:id="1666788149">
      <w:bodyDiv w:val="1"/>
      <w:marLeft w:val="0"/>
      <w:marRight w:val="0"/>
      <w:marTop w:val="0"/>
      <w:marBottom w:val="0"/>
      <w:divBdr>
        <w:top w:val="none" w:sz="0" w:space="0" w:color="auto"/>
        <w:left w:val="none" w:sz="0" w:space="0" w:color="auto"/>
        <w:bottom w:val="none" w:sz="0" w:space="0" w:color="auto"/>
        <w:right w:val="none" w:sz="0" w:space="0" w:color="auto"/>
      </w:divBdr>
    </w:div>
    <w:div w:id="2005817971">
      <w:bodyDiv w:val="1"/>
      <w:marLeft w:val="0"/>
      <w:marRight w:val="0"/>
      <w:marTop w:val="0"/>
      <w:marBottom w:val="0"/>
      <w:divBdr>
        <w:top w:val="none" w:sz="0" w:space="0" w:color="auto"/>
        <w:left w:val="none" w:sz="0" w:space="0" w:color="auto"/>
        <w:bottom w:val="none" w:sz="0" w:space="0" w:color="auto"/>
        <w:right w:val="none" w:sz="0" w:space="0" w:color="auto"/>
      </w:divBdr>
    </w:div>
    <w:div w:id="2108849014">
      <w:bodyDiv w:val="1"/>
      <w:marLeft w:val="0"/>
      <w:marRight w:val="0"/>
      <w:marTop w:val="0"/>
      <w:marBottom w:val="0"/>
      <w:divBdr>
        <w:top w:val="none" w:sz="0" w:space="0" w:color="auto"/>
        <w:left w:val="none" w:sz="0" w:space="0" w:color="auto"/>
        <w:bottom w:val="none" w:sz="0" w:space="0" w:color="auto"/>
        <w:right w:val="none" w:sz="0" w:space="0" w:color="auto"/>
      </w:divBdr>
    </w:div>
    <w:div w:id="213741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965</Words>
  <Characters>5308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2024-03-06T14:03:00Z</dcterms:created>
  <dcterms:modified xsi:type="dcterms:W3CDTF">2024-03-12T15:34:00Z</dcterms:modified>
</cp:coreProperties>
</file>